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3F" w:rsidRPr="009D3D7B" w:rsidRDefault="009D3D7B" w:rsidP="009D3D7B">
      <w:pPr>
        <w:jc w:val="center"/>
        <w:rPr>
          <w:b/>
          <w:sz w:val="36"/>
          <w:szCs w:val="36"/>
        </w:rPr>
      </w:pPr>
      <w:r w:rsidRPr="009D3D7B">
        <w:rPr>
          <w:b/>
          <w:sz w:val="36"/>
          <w:szCs w:val="36"/>
        </w:rPr>
        <w:t>Math Binder Organization</w:t>
      </w:r>
    </w:p>
    <w:p w:rsidR="004074AF" w:rsidRDefault="009D3D7B" w:rsidP="009D3D7B">
      <w:pPr>
        <w:rPr>
          <w:sz w:val="32"/>
          <w:szCs w:val="32"/>
        </w:rPr>
      </w:pPr>
      <w:r>
        <w:rPr>
          <w:sz w:val="32"/>
          <w:szCs w:val="32"/>
        </w:rPr>
        <w:t xml:space="preserve">One-Inch 3-Ring Binder </w:t>
      </w:r>
      <w:r w:rsidR="0048495E">
        <w:rPr>
          <w:sz w:val="32"/>
          <w:szCs w:val="32"/>
        </w:rPr>
        <w:t>(specifically for MATH only)</w:t>
      </w:r>
      <w:bookmarkStart w:id="0" w:name="_GoBack"/>
      <w:bookmarkEnd w:id="0"/>
    </w:p>
    <w:p w:rsidR="009D3D7B" w:rsidRDefault="009D3D7B" w:rsidP="009D3D7B">
      <w:pPr>
        <w:rPr>
          <w:sz w:val="32"/>
          <w:szCs w:val="32"/>
        </w:rPr>
      </w:pPr>
      <w:r>
        <w:rPr>
          <w:sz w:val="32"/>
          <w:szCs w:val="32"/>
        </w:rPr>
        <w:t>Supply Bag</w:t>
      </w:r>
    </w:p>
    <w:p w:rsidR="009D3D7B" w:rsidRDefault="009D3D7B" w:rsidP="009D3D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Pencils</w:t>
      </w:r>
    </w:p>
    <w:p w:rsidR="009D3D7B" w:rsidRDefault="009D3D7B" w:rsidP="009D3D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Red Pen(s)</w:t>
      </w:r>
    </w:p>
    <w:p w:rsidR="009D3D7B" w:rsidRDefault="009D3D7B" w:rsidP="009D3D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Blue or Black Pen</w:t>
      </w:r>
    </w:p>
    <w:p w:rsidR="009D3D7B" w:rsidRDefault="009D3D7B" w:rsidP="009D3D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Highlighter</w:t>
      </w:r>
    </w:p>
    <w:p w:rsidR="009D3D7B" w:rsidRDefault="009D3D7B" w:rsidP="009D3D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Protractor (Ms. Cindy will provide you with one to use for the year to be kept in your math pencil bag)</w:t>
      </w:r>
    </w:p>
    <w:p w:rsidR="009D3D7B" w:rsidRDefault="009D3D7B" w:rsidP="009D3D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top erasers</w:t>
      </w:r>
    </w:p>
    <w:p w:rsidR="009D3D7B" w:rsidRDefault="009D3D7B" w:rsidP="009D3D7B">
      <w:pPr>
        <w:rPr>
          <w:sz w:val="32"/>
          <w:szCs w:val="32"/>
        </w:rPr>
      </w:pPr>
      <w:r>
        <w:rPr>
          <w:sz w:val="32"/>
          <w:szCs w:val="32"/>
        </w:rPr>
        <w:t>Dividers:</w:t>
      </w:r>
    </w:p>
    <w:p w:rsidR="009D3D7B" w:rsidRDefault="009D3D7B" w:rsidP="009D3D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Handouts</w:t>
      </w:r>
    </w:p>
    <w:p w:rsidR="009D3D7B" w:rsidRDefault="009D3D7B" w:rsidP="009D3D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Warm Ups</w:t>
      </w:r>
    </w:p>
    <w:p w:rsidR="009D3D7B" w:rsidRDefault="009D3D7B" w:rsidP="009D3D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Notes</w:t>
      </w:r>
    </w:p>
    <w:p w:rsidR="009D3D7B" w:rsidRDefault="009D3D7B" w:rsidP="009D3D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Daily work (keep notebook paper here)</w:t>
      </w:r>
    </w:p>
    <w:p w:rsidR="009D3D7B" w:rsidRDefault="009D3D7B" w:rsidP="009D3D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Test/Quizzes/Projects</w:t>
      </w:r>
    </w:p>
    <w:p w:rsidR="0048495E" w:rsidRDefault="0048495E" w:rsidP="0048495E">
      <w:pPr>
        <w:rPr>
          <w:sz w:val="32"/>
          <w:szCs w:val="32"/>
        </w:rPr>
      </w:pPr>
      <w:r>
        <w:rPr>
          <w:sz w:val="32"/>
          <w:szCs w:val="32"/>
        </w:rPr>
        <w:t xml:space="preserve">Keep Extra notebook paper </w:t>
      </w:r>
      <w:r w:rsidRPr="0048495E">
        <w:rPr>
          <w:sz w:val="32"/>
          <w:szCs w:val="32"/>
          <w:u w:val="single"/>
        </w:rPr>
        <w:t>and</w:t>
      </w:r>
      <w:r>
        <w:rPr>
          <w:sz w:val="32"/>
          <w:szCs w:val="32"/>
        </w:rPr>
        <w:t xml:space="preserve"> graph paper in your binder IN the rings after the last divider section.</w:t>
      </w:r>
    </w:p>
    <w:p w:rsidR="0048495E" w:rsidRPr="0048495E" w:rsidRDefault="0048495E" w:rsidP="0048495E">
      <w:pPr>
        <w:rPr>
          <w:sz w:val="32"/>
          <w:szCs w:val="32"/>
        </w:rPr>
      </w:pPr>
      <w:r>
        <w:rPr>
          <w:sz w:val="32"/>
          <w:szCs w:val="32"/>
        </w:rPr>
        <w:t xml:space="preserve">You are expected to </w:t>
      </w:r>
      <w:r w:rsidRPr="0048495E">
        <w:rPr>
          <w:sz w:val="32"/>
          <w:szCs w:val="32"/>
          <w:u w:val="single"/>
        </w:rPr>
        <w:t>bring your AGENDA and your math workbook/book</w:t>
      </w:r>
      <w:r>
        <w:rPr>
          <w:sz w:val="32"/>
          <w:szCs w:val="32"/>
        </w:rPr>
        <w:t xml:space="preserve"> to class each day.  An agenda will be provided to you by the school.</w:t>
      </w:r>
    </w:p>
    <w:p w:rsidR="009D3D7B" w:rsidRPr="0048495E" w:rsidRDefault="0048495E" w:rsidP="009D3D7B">
      <w:r w:rsidRPr="0048495E">
        <w:t>Below is a list of supplies I will have in the classroom.   If you would like, you may have them in your binder as well but they were not added individually</w:t>
      </w:r>
      <w:r>
        <w:t xml:space="preserve"> </w:t>
      </w:r>
      <w:r>
        <w:t xml:space="preserve">(or expected) </w:t>
      </w:r>
      <w:r w:rsidRPr="0048495E">
        <w:t xml:space="preserve">to the supply list for my class. </w:t>
      </w:r>
    </w:p>
    <w:p w:rsidR="009D3D7B" w:rsidRPr="0048495E" w:rsidRDefault="009D3D7B" w:rsidP="009D3D7B">
      <w:pPr>
        <w:pStyle w:val="ListParagraph"/>
        <w:numPr>
          <w:ilvl w:val="0"/>
          <w:numId w:val="1"/>
        </w:numPr>
      </w:pPr>
      <w:r w:rsidRPr="0048495E">
        <w:t xml:space="preserve">Scissors – Ms. Cindy will have a </w:t>
      </w:r>
      <w:r w:rsidR="0048495E" w:rsidRPr="0048495E">
        <w:t xml:space="preserve">class set </w:t>
      </w:r>
    </w:p>
    <w:p w:rsidR="009D3D7B" w:rsidRPr="0048495E" w:rsidRDefault="009D3D7B" w:rsidP="009D3D7B">
      <w:pPr>
        <w:pStyle w:val="ListParagraph"/>
        <w:numPr>
          <w:ilvl w:val="0"/>
          <w:numId w:val="1"/>
        </w:numPr>
      </w:pPr>
      <w:r w:rsidRPr="0048495E">
        <w:t>Glue Stick – Ms. Cindy will have a class supply</w:t>
      </w:r>
    </w:p>
    <w:p w:rsidR="009D3D7B" w:rsidRPr="0048495E" w:rsidRDefault="009D3D7B" w:rsidP="009D3D7B">
      <w:pPr>
        <w:pStyle w:val="ListParagraph"/>
        <w:numPr>
          <w:ilvl w:val="0"/>
          <w:numId w:val="1"/>
        </w:numPr>
      </w:pPr>
      <w:r w:rsidRPr="0048495E">
        <w:t xml:space="preserve">Ruler </w:t>
      </w:r>
      <w:r w:rsidR="0048495E" w:rsidRPr="0048495E">
        <w:t xml:space="preserve">- </w:t>
      </w:r>
      <w:r w:rsidRPr="0048495E">
        <w:t>Ms. Cindy will have a class set</w:t>
      </w:r>
    </w:p>
    <w:p w:rsidR="009D3D7B" w:rsidRPr="0048495E" w:rsidRDefault="009D3D7B" w:rsidP="009D3D7B">
      <w:pPr>
        <w:pStyle w:val="ListParagraph"/>
        <w:numPr>
          <w:ilvl w:val="0"/>
          <w:numId w:val="1"/>
        </w:numPr>
      </w:pPr>
      <w:r w:rsidRPr="0048495E">
        <w:t xml:space="preserve">Sharpie – Blue or Black </w:t>
      </w:r>
      <w:r w:rsidR="0048495E" w:rsidRPr="0048495E">
        <w:t xml:space="preserve">    Ms. Cindy will have a class set</w:t>
      </w:r>
      <w:r w:rsidRPr="0048495E">
        <w:t xml:space="preserve">  </w:t>
      </w:r>
    </w:p>
    <w:p w:rsidR="009D3D7B" w:rsidRPr="0048495E" w:rsidRDefault="009A1C31" w:rsidP="009D3D7B">
      <w:pPr>
        <w:pStyle w:val="ListParagraph"/>
        <w:numPr>
          <w:ilvl w:val="0"/>
          <w:numId w:val="1"/>
        </w:numPr>
      </w:pPr>
      <w:r w:rsidRPr="0048495E">
        <w:t>Dry Erase Marker – Blue or Black</w:t>
      </w:r>
      <w:r w:rsidR="0048495E" w:rsidRPr="0048495E">
        <w:t xml:space="preserve">  Ms. Cindy will have a class set</w:t>
      </w:r>
    </w:p>
    <w:p w:rsidR="009A1C31" w:rsidRPr="0048495E" w:rsidRDefault="009A1C31" w:rsidP="009D3D7B">
      <w:pPr>
        <w:pStyle w:val="ListParagraph"/>
        <w:numPr>
          <w:ilvl w:val="0"/>
          <w:numId w:val="1"/>
        </w:numPr>
      </w:pPr>
      <w:r w:rsidRPr="0048495E">
        <w:t>Colored Pencils and/or Markers</w:t>
      </w:r>
      <w:r w:rsidR="0048495E" w:rsidRPr="0048495E">
        <w:t xml:space="preserve">   Ms. Cindy will have a class set</w:t>
      </w:r>
    </w:p>
    <w:sectPr w:rsidR="009A1C31" w:rsidRPr="0048495E" w:rsidSect="0048495E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BA7"/>
    <w:multiLevelType w:val="hybridMultilevel"/>
    <w:tmpl w:val="6E5A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B41B5"/>
    <w:multiLevelType w:val="hybridMultilevel"/>
    <w:tmpl w:val="0BFC1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7B"/>
    <w:rsid w:val="00353A3F"/>
    <w:rsid w:val="004074AF"/>
    <w:rsid w:val="0048495E"/>
    <w:rsid w:val="009A1C31"/>
    <w:rsid w:val="009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2015-08-15T21:44:00Z</cp:lastPrinted>
  <dcterms:created xsi:type="dcterms:W3CDTF">2015-08-15T21:10:00Z</dcterms:created>
  <dcterms:modified xsi:type="dcterms:W3CDTF">2015-08-15T21:44:00Z</dcterms:modified>
</cp:coreProperties>
</file>